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AFAD" w14:textId="77777777" w:rsidR="00CF0333" w:rsidRDefault="0038622E" w:rsidP="00CF0333">
      <w:pPr>
        <w:pStyle w:val="Corpotesto"/>
        <w:ind w:left="2278"/>
        <w:rPr>
          <w:rFonts w:asciiTheme="minorHAnsi" w:hAnsiTheme="minorHAnsi" w:cstheme="minorHAnsi"/>
        </w:rPr>
      </w:pPr>
      <w:r>
        <w:rPr>
          <w:rFonts w:ascii="Segoe Script" w:hAnsi="Segoe Script"/>
          <w:b/>
          <w:noProof/>
          <w:color w:val="00B050"/>
          <w:sz w:val="90"/>
          <w:szCs w:val="90"/>
        </w:rPr>
        <w:drawing>
          <wp:anchor distT="0" distB="0" distL="114300" distR="114300" simplePos="0" relativeHeight="251658240" behindDoc="1" locked="0" layoutInCell="1" allowOverlap="1" wp14:anchorId="31115F4C" wp14:editId="0281A8C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1190" cy="1988185"/>
            <wp:effectExtent l="0" t="0" r="3810" b="0"/>
            <wp:wrapTight wrapText="bothSides">
              <wp:wrapPolygon edited="0">
                <wp:start x="0" y="0"/>
                <wp:lineTo x="0" y="21317"/>
                <wp:lineTo x="21542" y="21317"/>
                <wp:lineTo x="2154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himicAmi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19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55C39" w14:textId="77777777" w:rsidR="00730884" w:rsidRDefault="008B53C0" w:rsidP="002660B0">
      <w:pPr>
        <w:tabs>
          <w:tab w:val="left" w:pos="833"/>
        </w:tabs>
        <w:spacing w:line="360" w:lineRule="auto"/>
        <w:ind w:right="108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REGOLAMENTO</w:t>
      </w:r>
      <w:r w:rsidR="00730884">
        <w:rPr>
          <w:rFonts w:asciiTheme="minorHAnsi" w:hAnsiTheme="minorHAnsi" w:cstheme="minorHAnsi"/>
          <w:b/>
          <w:sz w:val="36"/>
          <w:szCs w:val="36"/>
          <w:u w:val="single"/>
        </w:rPr>
        <w:t xml:space="preserve"> CHIMICAMICA 2026</w:t>
      </w:r>
    </w:p>
    <w:p w14:paraId="1887380C" w14:textId="78483F90" w:rsidR="00CF0333" w:rsidRPr="002660B0" w:rsidRDefault="00730884" w:rsidP="002660B0">
      <w:pPr>
        <w:tabs>
          <w:tab w:val="left" w:pos="833"/>
        </w:tabs>
        <w:spacing w:line="360" w:lineRule="auto"/>
        <w:ind w:right="108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SCUOLE SECONDARIE DI PRIMO GRADO  </w:t>
      </w:r>
    </w:p>
    <w:p w14:paraId="167DE0AE" w14:textId="48173363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2B79A4">
        <w:rPr>
          <w:rFonts w:asciiTheme="minorHAnsi" w:hAnsiTheme="minorHAnsi" w:cstheme="minorHAnsi"/>
          <w:sz w:val="24"/>
          <w:szCs w:val="24"/>
        </w:rPr>
        <w:t>ChimicAmica</w:t>
      </w:r>
      <w:proofErr w:type="spellEnd"/>
      <w:r w:rsidRPr="002B79A4">
        <w:rPr>
          <w:rFonts w:asciiTheme="minorHAnsi" w:hAnsiTheme="minorHAnsi" w:cstheme="minorHAnsi"/>
          <w:sz w:val="24"/>
          <w:szCs w:val="24"/>
        </w:rPr>
        <w:t xml:space="preserve"> è organizzata da Fondazione Novara Sviluppo, Dipartimento di Scienze del Farmaco </w:t>
      </w:r>
      <w:r w:rsidR="00730884">
        <w:rPr>
          <w:rFonts w:asciiTheme="minorHAnsi" w:hAnsiTheme="minorHAnsi" w:cstheme="minorHAnsi"/>
          <w:sz w:val="24"/>
          <w:szCs w:val="24"/>
        </w:rPr>
        <w:t>dell’Università del Piemonte Orientale</w:t>
      </w:r>
      <w:r w:rsidRPr="002B79A4">
        <w:rPr>
          <w:rFonts w:asciiTheme="minorHAnsi" w:hAnsiTheme="minorHAnsi" w:cstheme="minorHAnsi"/>
          <w:sz w:val="24"/>
          <w:szCs w:val="24"/>
        </w:rPr>
        <w:t xml:space="preserve"> e Consorzio IBIS. </w:t>
      </w:r>
      <w:proofErr w:type="spellStart"/>
      <w:r w:rsidRPr="002B79A4">
        <w:rPr>
          <w:rFonts w:asciiTheme="minorHAnsi" w:hAnsiTheme="minorHAnsi" w:cstheme="minorHAnsi"/>
          <w:sz w:val="24"/>
          <w:szCs w:val="24"/>
        </w:rPr>
        <w:t>ChimicAmica</w:t>
      </w:r>
      <w:proofErr w:type="spellEnd"/>
      <w:r w:rsidRPr="002B79A4">
        <w:rPr>
          <w:rFonts w:asciiTheme="minorHAnsi" w:hAnsiTheme="minorHAnsi" w:cstheme="minorHAnsi"/>
          <w:sz w:val="24"/>
          <w:szCs w:val="24"/>
        </w:rPr>
        <w:t xml:space="preserve"> </w:t>
      </w:r>
      <w:r w:rsidR="00730884">
        <w:rPr>
          <w:rFonts w:asciiTheme="minorHAnsi" w:hAnsiTheme="minorHAnsi" w:cstheme="minorHAnsi"/>
          <w:sz w:val="24"/>
          <w:szCs w:val="24"/>
        </w:rPr>
        <w:t xml:space="preserve">2026 </w:t>
      </w:r>
      <w:r w:rsidRPr="002B79A4">
        <w:rPr>
          <w:rFonts w:asciiTheme="minorHAnsi" w:hAnsiTheme="minorHAnsi" w:cstheme="minorHAnsi"/>
          <w:sz w:val="24"/>
          <w:szCs w:val="24"/>
        </w:rPr>
        <w:t>si rivolge</w:t>
      </w:r>
      <w:r w:rsidR="00730884">
        <w:rPr>
          <w:rFonts w:asciiTheme="minorHAnsi" w:hAnsiTheme="minorHAnsi" w:cstheme="minorHAnsi"/>
          <w:sz w:val="24"/>
          <w:szCs w:val="24"/>
        </w:rPr>
        <w:t xml:space="preserve"> in via sperimentale anche</w:t>
      </w:r>
      <w:r w:rsidRPr="002B79A4">
        <w:rPr>
          <w:rFonts w:asciiTheme="minorHAnsi" w:hAnsiTheme="minorHAnsi" w:cstheme="minorHAnsi"/>
          <w:sz w:val="24"/>
          <w:szCs w:val="24"/>
        </w:rPr>
        <w:t xml:space="preserve"> alle classi </w:t>
      </w:r>
      <w:r w:rsidR="00730884">
        <w:rPr>
          <w:rFonts w:asciiTheme="minorHAnsi" w:hAnsiTheme="minorHAnsi" w:cstheme="minorHAnsi"/>
          <w:sz w:val="24"/>
          <w:szCs w:val="24"/>
        </w:rPr>
        <w:t>seconde</w:t>
      </w:r>
      <w:r w:rsidRPr="002B79A4">
        <w:rPr>
          <w:rFonts w:asciiTheme="minorHAnsi" w:hAnsiTheme="minorHAnsi" w:cstheme="minorHAnsi"/>
          <w:sz w:val="24"/>
          <w:szCs w:val="24"/>
        </w:rPr>
        <w:t xml:space="preserve"> delle scuole </w:t>
      </w:r>
      <w:r w:rsidR="00730884">
        <w:rPr>
          <w:rFonts w:asciiTheme="minorHAnsi" w:hAnsiTheme="minorHAnsi" w:cstheme="minorHAnsi"/>
          <w:sz w:val="24"/>
          <w:szCs w:val="24"/>
        </w:rPr>
        <w:t>secondarie di primo grado</w:t>
      </w:r>
      <w:r w:rsidRPr="002B79A4">
        <w:rPr>
          <w:rFonts w:asciiTheme="minorHAnsi" w:hAnsiTheme="minorHAnsi" w:cstheme="minorHAnsi"/>
          <w:sz w:val="24"/>
          <w:szCs w:val="24"/>
        </w:rPr>
        <w:t xml:space="preserve"> della provincia di Novara.</w:t>
      </w:r>
    </w:p>
    <w:p w14:paraId="76212F27" w14:textId="2CA5E839" w:rsidR="00B76777" w:rsidRDefault="00730884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8B53C0" w:rsidRPr="002B79A4">
        <w:rPr>
          <w:rFonts w:asciiTheme="minorHAnsi" w:hAnsiTheme="minorHAnsi" w:cstheme="minorHAnsi"/>
          <w:sz w:val="24"/>
          <w:szCs w:val="24"/>
        </w:rPr>
        <w:t>’obiettivo</w:t>
      </w:r>
      <w:r>
        <w:rPr>
          <w:rFonts w:asciiTheme="minorHAnsi" w:hAnsiTheme="minorHAnsi" w:cstheme="minorHAnsi"/>
          <w:sz w:val="24"/>
          <w:szCs w:val="24"/>
        </w:rPr>
        <w:t xml:space="preserve"> del programma è</w:t>
      </w:r>
      <w:r w:rsidR="008B53C0" w:rsidRPr="002B79A4">
        <w:rPr>
          <w:rFonts w:asciiTheme="minorHAnsi" w:hAnsiTheme="minorHAnsi" w:cstheme="minorHAnsi"/>
          <w:sz w:val="24"/>
          <w:szCs w:val="24"/>
        </w:rPr>
        <w:t xml:space="preserve"> avvicinare i </w:t>
      </w:r>
      <w:r w:rsidR="008279C9">
        <w:rPr>
          <w:rFonts w:asciiTheme="minorHAnsi" w:hAnsiTheme="minorHAnsi" w:cstheme="minorHAnsi"/>
          <w:sz w:val="24"/>
          <w:szCs w:val="24"/>
        </w:rPr>
        <w:t>ragazzi</w:t>
      </w:r>
      <w:r w:rsidR="008B53C0" w:rsidRPr="002B79A4">
        <w:rPr>
          <w:rFonts w:asciiTheme="minorHAnsi" w:hAnsiTheme="minorHAnsi" w:cstheme="minorHAnsi"/>
          <w:sz w:val="24"/>
          <w:szCs w:val="24"/>
        </w:rPr>
        <w:t xml:space="preserve"> al mondo della ricerca scientifica attraverso </w:t>
      </w:r>
      <w:r>
        <w:rPr>
          <w:rFonts w:asciiTheme="minorHAnsi" w:hAnsiTheme="minorHAnsi" w:cstheme="minorHAnsi"/>
          <w:sz w:val="24"/>
          <w:szCs w:val="24"/>
        </w:rPr>
        <w:t>un laboratorio</w:t>
      </w:r>
      <w:r w:rsidR="008B53C0" w:rsidRPr="002B79A4">
        <w:rPr>
          <w:rFonts w:asciiTheme="minorHAnsi" w:hAnsiTheme="minorHAnsi" w:cstheme="minorHAnsi"/>
          <w:sz w:val="24"/>
          <w:szCs w:val="24"/>
        </w:rPr>
        <w:t xml:space="preserve"> didattic</w:t>
      </w:r>
      <w:r>
        <w:rPr>
          <w:rFonts w:asciiTheme="minorHAnsi" w:hAnsiTheme="minorHAnsi" w:cstheme="minorHAnsi"/>
          <w:sz w:val="24"/>
          <w:szCs w:val="24"/>
        </w:rPr>
        <w:t>o e di sperimentazione diretta</w:t>
      </w:r>
      <w:r w:rsidR="008B53C0" w:rsidRPr="002B79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</w:t>
      </w:r>
      <w:r w:rsidR="008B53C0" w:rsidRPr="002B79A4">
        <w:rPr>
          <w:rFonts w:asciiTheme="minorHAnsi" w:hAnsiTheme="minorHAnsi" w:cstheme="minorHAnsi"/>
          <w:sz w:val="24"/>
          <w:szCs w:val="24"/>
        </w:rPr>
        <w:t xml:space="preserve"> ambito chimico, fisico e biologico</w:t>
      </w:r>
      <w:r>
        <w:rPr>
          <w:rFonts w:asciiTheme="minorHAnsi" w:hAnsiTheme="minorHAnsi" w:cstheme="minorHAnsi"/>
          <w:sz w:val="24"/>
          <w:szCs w:val="24"/>
        </w:rPr>
        <w:t xml:space="preserve">, che possa inserirsi in maniera adeguata nel loro percorso di studi.  </w:t>
      </w:r>
    </w:p>
    <w:p w14:paraId="721AD0FE" w14:textId="535DDB7B" w:rsidR="008B53C0" w:rsidRPr="002B79A4" w:rsidRDefault="00F02ED3" w:rsidP="00B76777">
      <w:pPr>
        <w:pStyle w:val="Paragrafoelenco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laboratorio proposto è ancora in via di definizione, il dettaglio delle attività sarà presto disponibile sul sito </w:t>
      </w:r>
      <w:hyperlink r:id="rId8" w:history="1">
        <w:r w:rsidRPr="00F6133E">
          <w:rPr>
            <w:rStyle w:val="Collegamentoipertestuale"/>
            <w:rFonts w:asciiTheme="minorHAnsi" w:hAnsiTheme="minorHAnsi" w:cstheme="minorHAnsi"/>
            <w:sz w:val="24"/>
            <w:szCs w:val="24"/>
          </w:rPr>
          <w:t>www.novarasviluppo.it/chimicamica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9D09AC9" w14:textId="2394B45C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Il programma di questa edizione consta di </w:t>
      </w:r>
      <w:r w:rsidR="00730884">
        <w:rPr>
          <w:rFonts w:asciiTheme="minorHAnsi" w:hAnsiTheme="minorHAnsi" w:cstheme="minorHAnsi"/>
          <w:sz w:val="24"/>
          <w:szCs w:val="24"/>
        </w:rPr>
        <w:t>5 laboratori</w:t>
      </w:r>
      <w:r w:rsidRPr="002B79A4">
        <w:rPr>
          <w:rFonts w:asciiTheme="minorHAnsi" w:hAnsiTheme="minorHAnsi" w:cstheme="minorHAnsi"/>
          <w:sz w:val="24"/>
          <w:szCs w:val="24"/>
        </w:rPr>
        <w:t xml:space="preserve">, che si effettueranno presso la Sala Pagani della Fondazione Novara Sviluppo, in via Bovio n° 6 a Novara. </w:t>
      </w:r>
    </w:p>
    <w:p w14:paraId="22CEC3E6" w14:textId="3EDD00E6" w:rsidR="008B53C0" w:rsidRPr="002B79A4" w:rsidRDefault="00730884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laboratori si svolgeranno nel periodo compreso fra</w:t>
      </w:r>
      <w:r w:rsidR="008B53C0" w:rsidRPr="002B79A4">
        <w:rPr>
          <w:rFonts w:asciiTheme="minorHAnsi" w:hAnsiTheme="minorHAnsi" w:cstheme="minorHAnsi"/>
          <w:sz w:val="24"/>
          <w:szCs w:val="24"/>
        </w:rPr>
        <w:t xml:space="preserve"> marzo</w:t>
      </w:r>
      <w:r>
        <w:rPr>
          <w:rFonts w:asciiTheme="minorHAnsi" w:hAnsiTheme="minorHAnsi" w:cstheme="minorHAnsi"/>
          <w:sz w:val="24"/>
          <w:szCs w:val="24"/>
        </w:rPr>
        <w:t xml:space="preserve"> e maggio</w:t>
      </w:r>
      <w:r w:rsidR="008B53C0" w:rsidRPr="002B79A4">
        <w:rPr>
          <w:rFonts w:asciiTheme="minorHAnsi" w:hAnsiTheme="minorHAnsi" w:cstheme="minorHAnsi"/>
          <w:sz w:val="24"/>
          <w:szCs w:val="24"/>
        </w:rPr>
        <w:t xml:space="preserve"> 2026. Il calendario dei laboratori verrà definito in base alle disponibilità di organizzatori e partecipanti. </w:t>
      </w:r>
    </w:p>
    <w:p w14:paraId="713E0ED7" w14:textId="77777777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>Ogni laboratorio sarà destinato a una singola classe. Non saranno possibili abbinamenti tra classi diverse.</w:t>
      </w:r>
    </w:p>
    <w:p w14:paraId="74CC4876" w14:textId="1C0C96AD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Per partecipare a </w:t>
      </w:r>
      <w:proofErr w:type="spellStart"/>
      <w:r w:rsidRPr="002B79A4">
        <w:rPr>
          <w:rFonts w:asciiTheme="minorHAnsi" w:hAnsiTheme="minorHAnsi" w:cstheme="minorHAnsi"/>
          <w:sz w:val="24"/>
          <w:szCs w:val="24"/>
        </w:rPr>
        <w:t>ChimicAmica</w:t>
      </w:r>
      <w:proofErr w:type="spellEnd"/>
      <w:r w:rsidRPr="002B79A4">
        <w:rPr>
          <w:rFonts w:asciiTheme="minorHAnsi" w:hAnsiTheme="minorHAnsi" w:cstheme="minorHAnsi"/>
          <w:sz w:val="24"/>
          <w:szCs w:val="24"/>
        </w:rPr>
        <w:t xml:space="preserve">, la classe deve far pervenire la scheda di adesione debitamente compilata e firmata entro il </w:t>
      </w:r>
      <w:r w:rsidR="002B79A4" w:rsidRPr="00F02ED3">
        <w:rPr>
          <w:rFonts w:asciiTheme="minorHAnsi" w:hAnsiTheme="minorHAnsi" w:cstheme="minorHAnsi"/>
          <w:sz w:val="24"/>
          <w:szCs w:val="24"/>
          <w:highlight w:val="yellow"/>
        </w:rPr>
        <w:t>1</w:t>
      </w:r>
      <w:r w:rsidR="00F02ED3" w:rsidRPr="00F02ED3">
        <w:rPr>
          <w:rFonts w:asciiTheme="minorHAnsi" w:hAnsiTheme="minorHAnsi" w:cstheme="minorHAnsi"/>
          <w:sz w:val="24"/>
          <w:szCs w:val="24"/>
          <w:highlight w:val="yellow"/>
        </w:rPr>
        <w:t>5</w:t>
      </w:r>
      <w:r w:rsidR="002B79A4" w:rsidRPr="00F02ED3">
        <w:rPr>
          <w:rFonts w:asciiTheme="minorHAnsi" w:hAnsiTheme="minorHAnsi" w:cstheme="minorHAnsi"/>
          <w:sz w:val="24"/>
          <w:szCs w:val="24"/>
          <w:highlight w:val="yellow"/>
        </w:rPr>
        <w:t>/12/2025</w:t>
      </w:r>
      <w:r w:rsidR="00F02ED3" w:rsidRPr="00F02ED3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F02ED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04C888" w14:textId="77777777" w:rsidR="008B53C0" w:rsidRPr="002B79A4" w:rsidRDefault="008B53C0" w:rsidP="002B79A4">
      <w:pPr>
        <w:pStyle w:val="Paragrafoelenco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Per l’invio della scheda di adesione, è necessario scrivere a </w:t>
      </w:r>
      <w:hyperlink r:id="rId9" w:history="1">
        <w:r w:rsidRPr="002B79A4">
          <w:rPr>
            <w:rFonts w:asciiTheme="minorHAnsi" w:hAnsiTheme="minorHAnsi" w:cstheme="minorHAnsi"/>
            <w:sz w:val="24"/>
            <w:szCs w:val="24"/>
          </w:rPr>
          <w:t>comunicazione@novarasviluppo.it</w:t>
        </w:r>
      </w:hyperlink>
      <w:r w:rsidRPr="002B79A4">
        <w:rPr>
          <w:rFonts w:asciiTheme="minorHAnsi" w:hAnsiTheme="minorHAnsi" w:cstheme="minorHAnsi"/>
          <w:sz w:val="24"/>
          <w:szCs w:val="24"/>
        </w:rPr>
        <w:t xml:space="preserve"> indicando in c.c. </w:t>
      </w:r>
      <w:hyperlink r:id="rId10" w:history="1">
        <w:r w:rsidRPr="002B79A4">
          <w:rPr>
            <w:rFonts w:asciiTheme="minorHAnsi" w:hAnsiTheme="minorHAnsi" w:cstheme="minorHAnsi"/>
            <w:sz w:val="24"/>
            <w:szCs w:val="24"/>
          </w:rPr>
          <w:t>info@novarasviluppo.it</w:t>
        </w:r>
      </w:hyperlink>
      <w:r w:rsidRPr="002B79A4">
        <w:rPr>
          <w:rFonts w:asciiTheme="minorHAnsi" w:hAnsiTheme="minorHAnsi" w:cstheme="minorHAnsi"/>
          <w:sz w:val="24"/>
          <w:szCs w:val="24"/>
        </w:rPr>
        <w:t xml:space="preserve">. Verranno accettate le richieste in base all’ordine cronologico di arrivo. </w:t>
      </w:r>
    </w:p>
    <w:p w14:paraId="3E8DF860" w14:textId="3D63D55D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Gli organizzatori si occuperanno dell’organizzazione del calendario, dell’allestimento e della gestione dei laboratori, di tutto quanto necessario all’attività durante la permanenza dei </w:t>
      </w:r>
      <w:r w:rsidR="00730884">
        <w:rPr>
          <w:rFonts w:asciiTheme="minorHAnsi" w:hAnsiTheme="minorHAnsi" w:cstheme="minorHAnsi"/>
          <w:sz w:val="24"/>
          <w:szCs w:val="24"/>
        </w:rPr>
        <w:t>ragazzi</w:t>
      </w:r>
      <w:r w:rsidRPr="002B79A4">
        <w:rPr>
          <w:rFonts w:asciiTheme="minorHAnsi" w:hAnsiTheme="minorHAnsi" w:cstheme="minorHAnsi"/>
          <w:sz w:val="24"/>
          <w:szCs w:val="24"/>
        </w:rPr>
        <w:t xml:space="preserve">. I trasferimenti, dalla scuola alla Fondazione e ritorno, saranno a carico delle singole </w:t>
      </w:r>
      <w:r w:rsidRPr="002B79A4">
        <w:rPr>
          <w:rFonts w:asciiTheme="minorHAnsi" w:hAnsiTheme="minorHAnsi" w:cstheme="minorHAnsi"/>
          <w:sz w:val="24"/>
          <w:szCs w:val="24"/>
        </w:rPr>
        <w:lastRenderedPageBreak/>
        <w:t xml:space="preserve">classi (per quanto riguarda il costo e l’organizzazione). </w:t>
      </w:r>
    </w:p>
    <w:p w14:paraId="677E5516" w14:textId="39FD315E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L’orario di svolgimento dei laboratori è, di norma, dalle 9:00 alle 11:45 per consentire il rientro delle classi a scuola per il pranzo o l’uscita. Su richiesta, i laboratori potranno svolgersi dalle 9:30 alle 12:15. </w:t>
      </w:r>
    </w:p>
    <w:p w14:paraId="74932181" w14:textId="5B082E91" w:rsidR="008B53C0" w:rsidRPr="002B79A4" w:rsidRDefault="008B53C0" w:rsidP="002B79A4">
      <w:pPr>
        <w:pStyle w:val="Paragrafoelenco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>La Fondazione si rende altresì disponibile ad accogliere le classi a partire dalle ore 8:00 se necessario per agevolare l’arrivo dei bambini. Tutte le variazioni rispetto all’orario standard</w:t>
      </w:r>
      <w:r w:rsidR="00B76777">
        <w:rPr>
          <w:rFonts w:asciiTheme="minorHAnsi" w:hAnsiTheme="minorHAnsi" w:cstheme="minorHAnsi"/>
          <w:sz w:val="24"/>
          <w:szCs w:val="24"/>
        </w:rPr>
        <w:t xml:space="preserve">, </w:t>
      </w:r>
      <w:r w:rsidRPr="002B79A4">
        <w:rPr>
          <w:rFonts w:asciiTheme="minorHAnsi" w:hAnsiTheme="minorHAnsi" w:cstheme="minorHAnsi"/>
          <w:sz w:val="24"/>
          <w:szCs w:val="24"/>
        </w:rPr>
        <w:t>9</w:t>
      </w:r>
      <w:r w:rsidR="00B76777">
        <w:rPr>
          <w:rFonts w:asciiTheme="minorHAnsi" w:hAnsiTheme="minorHAnsi" w:cstheme="minorHAnsi"/>
          <w:sz w:val="24"/>
          <w:szCs w:val="24"/>
        </w:rPr>
        <w:t xml:space="preserve">:00 </w:t>
      </w:r>
      <w:r w:rsidRPr="002B79A4">
        <w:rPr>
          <w:rFonts w:asciiTheme="minorHAnsi" w:hAnsiTheme="minorHAnsi" w:cstheme="minorHAnsi"/>
          <w:sz w:val="24"/>
          <w:szCs w:val="24"/>
        </w:rPr>
        <w:t>-</w:t>
      </w:r>
      <w:r w:rsidR="00B76777">
        <w:rPr>
          <w:rFonts w:asciiTheme="minorHAnsi" w:hAnsiTheme="minorHAnsi" w:cstheme="minorHAnsi"/>
          <w:sz w:val="24"/>
          <w:szCs w:val="24"/>
        </w:rPr>
        <w:t xml:space="preserve"> </w:t>
      </w:r>
      <w:r w:rsidRPr="002B79A4">
        <w:rPr>
          <w:rFonts w:asciiTheme="minorHAnsi" w:hAnsiTheme="minorHAnsi" w:cstheme="minorHAnsi"/>
          <w:sz w:val="24"/>
          <w:szCs w:val="24"/>
        </w:rPr>
        <w:t>11</w:t>
      </w:r>
      <w:r w:rsidR="00B76777">
        <w:rPr>
          <w:rFonts w:asciiTheme="minorHAnsi" w:hAnsiTheme="minorHAnsi" w:cstheme="minorHAnsi"/>
          <w:sz w:val="24"/>
          <w:szCs w:val="24"/>
        </w:rPr>
        <w:t>:</w:t>
      </w:r>
      <w:r w:rsidRPr="002B79A4">
        <w:rPr>
          <w:rFonts w:asciiTheme="minorHAnsi" w:hAnsiTheme="minorHAnsi" w:cstheme="minorHAnsi"/>
          <w:sz w:val="24"/>
          <w:szCs w:val="24"/>
        </w:rPr>
        <w:t>45</w:t>
      </w:r>
      <w:r w:rsidR="00B76777">
        <w:rPr>
          <w:rFonts w:asciiTheme="minorHAnsi" w:hAnsiTheme="minorHAnsi" w:cstheme="minorHAnsi"/>
          <w:sz w:val="24"/>
          <w:szCs w:val="24"/>
        </w:rPr>
        <w:t>,</w:t>
      </w:r>
      <w:r w:rsidRPr="002B79A4">
        <w:rPr>
          <w:rFonts w:asciiTheme="minorHAnsi" w:hAnsiTheme="minorHAnsi" w:cstheme="minorHAnsi"/>
          <w:sz w:val="24"/>
          <w:szCs w:val="24"/>
        </w:rPr>
        <w:t xml:space="preserve"> </w:t>
      </w:r>
      <w:r w:rsidR="00767EA4">
        <w:rPr>
          <w:rFonts w:asciiTheme="minorHAnsi" w:hAnsiTheme="minorHAnsi" w:cstheme="minorHAnsi"/>
          <w:sz w:val="24"/>
          <w:szCs w:val="24"/>
        </w:rPr>
        <w:t>in</w:t>
      </w:r>
      <w:r w:rsidRPr="002B79A4">
        <w:rPr>
          <w:rFonts w:asciiTheme="minorHAnsi" w:hAnsiTheme="minorHAnsi" w:cstheme="minorHAnsi"/>
          <w:sz w:val="24"/>
          <w:szCs w:val="24"/>
        </w:rPr>
        <w:t xml:space="preserve"> ingresso e uscita</w:t>
      </w:r>
      <w:r w:rsidR="00767EA4">
        <w:rPr>
          <w:rFonts w:asciiTheme="minorHAnsi" w:hAnsiTheme="minorHAnsi" w:cstheme="minorHAnsi"/>
          <w:sz w:val="24"/>
          <w:szCs w:val="24"/>
        </w:rPr>
        <w:t>,</w:t>
      </w:r>
      <w:r w:rsidRPr="002B79A4">
        <w:rPr>
          <w:rFonts w:asciiTheme="minorHAnsi" w:hAnsiTheme="minorHAnsi" w:cstheme="minorHAnsi"/>
          <w:sz w:val="24"/>
          <w:szCs w:val="24"/>
        </w:rPr>
        <w:t xml:space="preserve"> andranno espressamente richieste </w:t>
      </w:r>
      <w:r w:rsidR="00730884">
        <w:rPr>
          <w:rFonts w:asciiTheme="minorHAnsi" w:hAnsiTheme="minorHAnsi" w:cstheme="minorHAnsi"/>
          <w:sz w:val="24"/>
          <w:szCs w:val="24"/>
        </w:rPr>
        <w:t>scrivendo</w:t>
      </w:r>
      <w:r w:rsidRPr="002B79A4">
        <w:rPr>
          <w:rFonts w:asciiTheme="minorHAnsi" w:hAnsiTheme="minorHAnsi" w:cstheme="minorHAnsi"/>
          <w:sz w:val="24"/>
          <w:szCs w:val="24"/>
        </w:rPr>
        <w:t xml:space="preserve"> a </w:t>
      </w:r>
      <w:hyperlink r:id="rId11" w:history="1">
        <w:r w:rsidRPr="002B79A4">
          <w:rPr>
            <w:rFonts w:asciiTheme="minorHAnsi" w:hAnsiTheme="minorHAnsi" w:cstheme="minorHAnsi"/>
            <w:sz w:val="24"/>
            <w:szCs w:val="24"/>
          </w:rPr>
          <w:t>comunicazione@novarasviluppo.it</w:t>
        </w:r>
      </w:hyperlink>
      <w:r w:rsidRPr="002B79A4">
        <w:rPr>
          <w:rFonts w:asciiTheme="minorHAnsi" w:hAnsiTheme="minorHAnsi" w:cstheme="minorHAnsi"/>
          <w:sz w:val="24"/>
          <w:szCs w:val="24"/>
        </w:rPr>
        <w:t xml:space="preserve"> indicando in c.c. </w:t>
      </w:r>
      <w:hyperlink r:id="rId12" w:history="1">
        <w:r w:rsidRPr="002B79A4">
          <w:rPr>
            <w:rFonts w:asciiTheme="minorHAnsi" w:hAnsiTheme="minorHAnsi" w:cstheme="minorHAnsi"/>
            <w:sz w:val="24"/>
            <w:szCs w:val="24"/>
          </w:rPr>
          <w:t>info@novarasviluppo.it</w:t>
        </w:r>
      </w:hyperlink>
      <w:r w:rsidRPr="002B79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B793D03" w14:textId="77777777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>Per la buona riuscita delle attività è vivamente richiesto il supporto degli insegnanti nella gestione della classe, sia durante l’attività teorica e di laboratorio sia durante i momenti di pausa.</w:t>
      </w:r>
    </w:p>
    <w:p w14:paraId="05266C58" w14:textId="77777777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>Per ragioni organizzative e di sicurezza, la Fondazione potrebbe richiedere alla classe e/o ai singoli partecipanti, per il tramite dell’insegnante referente, un contributo in termini di materiali da utilizzare nelle attività di laboratorio.</w:t>
      </w:r>
    </w:p>
    <w:p w14:paraId="2E170DB0" w14:textId="134E76C5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Durante </w:t>
      </w:r>
      <w:proofErr w:type="spellStart"/>
      <w:r w:rsidRPr="002B79A4">
        <w:rPr>
          <w:rFonts w:asciiTheme="minorHAnsi" w:hAnsiTheme="minorHAnsi" w:cstheme="minorHAnsi"/>
          <w:sz w:val="24"/>
          <w:szCs w:val="24"/>
        </w:rPr>
        <w:t>ChimicAmica</w:t>
      </w:r>
      <w:proofErr w:type="spellEnd"/>
      <w:r w:rsidRPr="002B79A4">
        <w:rPr>
          <w:rFonts w:asciiTheme="minorHAnsi" w:hAnsiTheme="minorHAnsi" w:cstheme="minorHAnsi"/>
          <w:sz w:val="24"/>
          <w:szCs w:val="24"/>
        </w:rPr>
        <w:t xml:space="preserve"> </w:t>
      </w:r>
      <w:r w:rsidR="00730884">
        <w:rPr>
          <w:rFonts w:asciiTheme="minorHAnsi" w:hAnsiTheme="minorHAnsi" w:cstheme="minorHAnsi"/>
          <w:sz w:val="24"/>
          <w:szCs w:val="24"/>
        </w:rPr>
        <w:t>saranno</w:t>
      </w:r>
      <w:r w:rsidRPr="002B79A4">
        <w:rPr>
          <w:rFonts w:asciiTheme="minorHAnsi" w:hAnsiTheme="minorHAnsi" w:cstheme="minorHAnsi"/>
          <w:sz w:val="24"/>
          <w:szCs w:val="24"/>
        </w:rPr>
        <w:t xml:space="preserve"> effettuate riprese video e fotografie. Gli organizzatori, prima dell’avvio dell’attività,</w:t>
      </w:r>
      <w:r w:rsidR="00730884">
        <w:rPr>
          <w:rFonts w:asciiTheme="minorHAnsi" w:hAnsiTheme="minorHAnsi" w:cstheme="minorHAnsi"/>
          <w:sz w:val="24"/>
          <w:szCs w:val="24"/>
        </w:rPr>
        <w:t xml:space="preserve"> raccoglieranno le</w:t>
      </w:r>
      <w:r w:rsidRPr="002B79A4">
        <w:rPr>
          <w:rFonts w:asciiTheme="minorHAnsi" w:hAnsiTheme="minorHAnsi" w:cstheme="minorHAnsi"/>
          <w:sz w:val="24"/>
          <w:szCs w:val="24"/>
        </w:rPr>
        <w:t xml:space="preserve"> liberatori</w:t>
      </w:r>
      <w:r w:rsidR="00730884">
        <w:rPr>
          <w:rFonts w:asciiTheme="minorHAnsi" w:hAnsiTheme="minorHAnsi" w:cstheme="minorHAnsi"/>
          <w:sz w:val="24"/>
          <w:szCs w:val="24"/>
        </w:rPr>
        <w:t>e</w:t>
      </w:r>
      <w:r w:rsidRPr="002B79A4">
        <w:rPr>
          <w:rFonts w:asciiTheme="minorHAnsi" w:hAnsiTheme="minorHAnsi" w:cstheme="minorHAnsi"/>
          <w:sz w:val="24"/>
          <w:szCs w:val="24"/>
        </w:rPr>
        <w:t xml:space="preserve"> per ogni alunn</w:t>
      </w:r>
      <w:r w:rsidR="00730884">
        <w:rPr>
          <w:rFonts w:asciiTheme="minorHAnsi" w:hAnsiTheme="minorHAnsi" w:cstheme="minorHAnsi"/>
          <w:sz w:val="24"/>
          <w:szCs w:val="24"/>
        </w:rPr>
        <w:t>o</w:t>
      </w:r>
      <w:r w:rsidRPr="002B79A4">
        <w:rPr>
          <w:rFonts w:asciiTheme="minorHAnsi" w:hAnsiTheme="minorHAnsi" w:cstheme="minorHAnsi"/>
          <w:sz w:val="24"/>
          <w:szCs w:val="24"/>
        </w:rPr>
        <w:t>. Sarà cura dei referenti delle classi segnalare le mancate autorizzazioni. L’indisponibilità della liberatoria non compromette in alcun modo la partecipazione dell’alunno al laboratorio.</w:t>
      </w:r>
    </w:p>
    <w:p w14:paraId="4574E8BC" w14:textId="77777777" w:rsidR="00800FB7" w:rsidRPr="00767EA4" w:rsidRDefault="008B53C0" w:rsidP="00767EA4">
      <w:pPr>
        <w:pStyle w:val="Paragrafoelenco1"/>
        <w:numPr>
          <w:ilvl w:val="0"/>
          <w:numId w:val="6"/>
        </w:numPr>
        <w:spacing w:line="360" w:lineRule="auto"/>
        <w:jc w:val="both"/>
        <w:rPr>
          <w:rFonts w:asciiTheme="minorHAnsi" w:eastAsia="Arial MT" w:hAnsiTheme="minorHAnsi" w:cstheme="minorHAnsi"/>
          <w:kern w:val="0"/>
          <w:lang w:eastAsia="en-US"/>
        </w:rPr>
      </w:pPr>
      <w:r w:rsidRPr="005D28CC">
        <w:rPr>
          <w:rFonts w:asciiTheme="minorHAnsi" w:eastAsia="Arial MT" w:hAnsiTheme="minorHAnsi" w:cstheme="minorHAnsi"/>
          <w:kern w:val="0"/>
          <w:lang w:eastAsia="en-US"/>
        </w:rPr>
        <w:t>I materiali utilizzati durante i laboratori non sono nocivi, tossici o pericolosi ma è opportuno che ogni referente segnali ogni possibile situazione critica o particolare relativa ad uno o più dei propri studenti. Gli organizzatori declinano ogni responsabilità per infortuni o</w:t>
      </w:r>
      <w:r w:rsidR="005D28CC" w:rsidRPr="005D28CC">
        <w:rPr>
          <w:rFonts w:asciiTheme="minorHAnsi" w:eastAsia="Arial MT" w:hAnsiTheme="minorHAnsi" w:cstheme="minorHAnsi"/>
          <w:kern w:val="0"/>
          <w:lang w:eastAsia="en-US"/>
        </w:rPr>
        <w:t xml:space="preserve"> incidenti derivanti dalla mancata vigilanza da parte della Scuola.</w:t>
      </w:r>
    </w:p>
    <w:sectPr w:rsidR="00800FB7" w:rsidRPr="00767EA4" w:rsidSect="002660B0">
      <w:headerReference w:type="default" r:id="rId13"/>
      <w:footerReference w:type="default" r:id="rId14"/>
      <w:pgSz w:w="11910" w:h="16840"/>
      <w:pgMar w:top="284" w:right="1020" w:bottom="1134" w:left="1020" w:header="0" w:footer="1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4DD2" w14:textId="77777777" w:rsidR="00EC2FBB" w:rsidRDefault="00EC2FBB">
      <w:r>
        <w:separator/>
      </w:r>
    </w:p>
  </w:endnote>
  <w:endnote w:type="continuationSeparator" w:id="0">
    <w:p w14:paraId="3AEDCEEE" w14:textId="77777777" w:rsidR="00EC2FBB" w:rsidRDefault="00EC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5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6D13" w14:textId="77777777" w:rsidR="00800FB7" w:rsidRDefault="002660B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CED3049" wp14:editId="326257BB">
          <wp:simplePos x="0" y="0"/>
          <wp:positionH relativeFrom="column">
            <wp:posOffset>2956560</wp:posOffset>
          </wp:positionH>
          <wp:positionV relativeFrom="paragraph">
            <wp:posOffset>236855</wp:posOffset>
          </wp:positionV>
          <wp:extent cx="966470" cy="441960"/>
          <wp:effectExtent l="0" t="0" r="5080" b="0"/>
          <wp:wrapThrough wrapText="bothSides">
            <wp:wrapPolygon edited="0">
              <wp:start x="0" y="0"/>
              <wp:lineTo x="0" y="20483"/>
              <wp:lineTo x="21288" y="20483"/>
              <wp:lineTo x="21288" y="0"/>
              <wp:lineTo x="0" y="0"/>
            </wp:wrapPolygon>
          </wp:wrapThrough>
          <wp:docPr id="82" name="Immagin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6BB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0800" behindDoc="1" locked="0" layoutInCell="1" allowOverlap="1" wp14:anchorId="01CC7A7A" wp14:editId="1C83501F">
          <wp:simplePos x="0" y="0"/>
          <wp:positionH relativeFrom="column">
            <wp:posOffset>5067300</wp:posOffset>
          </wp:positionH>
          <wp:positionV relativeFrom="paragraph">
            <wp:posOffset>102235</wp:posOffset>
          </wp:positionV>
          <wp:extent cx="624840" cy="697865"/>
          <wp:effectExtent l="0" t="0" r="3810" b="6985"/>
          <wp:wrapNone/>
          <wp:docPr id="8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6BB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8752" behindDoc="0" locked="0" layoutInCell="1" allowOverlap="1" wp14:anchorId="74A578C6" wp14:editId="0B1727AA">
          <wp:simplePos x="0" y="0"/>
          <wp:positionH relativeFrom="margin">
            <wp:posOffset>297180</wp:posOffset>
          </wp:positionH>
          <wp:positionV relativeFrom="paragraph">
            <wp:posOffset>236855</wp:posOffset>
          </wp:positionV>
          <wp:extent cx="1737360" cy="467360"/>
          <wp:effectExtent l="0" t="0" r="0" b="8890"/>
          <wp:wrapThrough wrapText="bothSides">
            <wp:wrapPolygon edited="0">
              <wp:start x="0" y="0"/>
              <wp:lineTo x="0" y="21130"/>
              <wp:lineTo x="21316" y="21130"/>
              <wp:lineTo x="21316" y="0"/>
              <wp:lineTo x="0" y="0"/>
            </wp:wrapPolygon>
          </wp:wrapThrough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23F">
      <w:rPr>
        <w:rFonts w:asciiTheme="minorHAnsi" w:hAnsiTheme="minorHAnsi" w:cstheme="minorHAnsi"/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2594F3F" wp14:editId="0741D6FE">
              <wp:simplePos x="0" y="0"/>
              <wp:positionH relativeFrom="column">
                <wp:posOffset>41910</wp:posOffset>
              </wp:positionH>
              <wp:positionV relativeFrom="paragraph">
                <wp:posOffset>26670</wp:posOffset>
              </wp:positionV>
              <wp:extent cx="6225540" cy="15240"/>
              <wp:effectExtent l="0" t="0" r="22860" b="22860"/>
              <wp:wrapNone/>
              <wp:docPr id="41" name="Connettore dirit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5540" cy="15240"/>
                      </a:xfrm>
                      <a:prstGeom prst="line">
                        <a:avLst/>
                      </a:prstGeom>
                      <a:ln>
                        <a:solidFill>
                          <a:srgbClr val="FF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711392" id="Connettore diritto 41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.1pt" to="493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" strokecolor="#f9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6C8A" w14:textId="77777777" w:rsidR="00EC2FBB" w:rsidRDefault="00EC2FBB">
      <w:r>
        <w:separator/>
      </w:r>
    </w:p>
  </w:footnote>
  <w:footnote w:type="continuationSeparator" w:id="0">
    <w:p w14:paraId="72246C40" w14:textId="77777777" w:rsidR="00EC2FBB" w:rsidRDefault="00EC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4E5A" w14:textId="77777777" w:rsidR="001D1341" w:rsidRDefault="001D1341">
    <w:pPr>
      <w:pStyle w:val="Intestazione"/>
    </w:pPr>
  </w:p>
  <w:p w14:paraId="1CA780EE" w14:textId="77777777" w:rsidR="001D1341" w:rsidRDefault="001D13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36DE9"/>
    <w:multiLevelType w:val="multilevel"/>
    <w:tmpl w:val="87C65A84"/>
    <w:lvl w:ilvl="0">
      <w:start w:val="1"/>
      <w:numFmt w:val="decimal"/>
      <w:lvlText w:val="%1."/>
      <w:lvlJc w:val="left"/>
      <w:pPr>
        <w:tabs>
          <w:tab w:val="num" w:pos="2368"/>
        </w:tabs>
        <w:ind w:left="1594" w:hanging="360"/>
      </w:pPr>
    </w:lvl>
    <w:lvl w:ilvl="1">
      <w:start w:val="1"/>
      <w:numFmt w:val="lowerLetter"/>
      <w:lvlText w:val="%2."/>
      <w:lvlJc w:val="left"/>
      <w:pPr>
        <w:tabs>
          <w:tab w:val="num" w:pos="2368"/>
        </w:tabs>
        <w:ind w:left="2314" w:hanging="360"/>
      </w:pPr>
    </w:lvl>
    <w:lvl w:ilvl="2">
      <w:start w:val="1"/>
      <w:numFmt w:val="lowerRoman"/>
      <w:lvlText w:val="%2.%3."/>
      <w:lvlJc w:val="right"/>
      <w:pPr>
        <w:tabs>
          <w:tab w:val="num" w:pos="2368"/>
        </w:tabs>
        <w:ind w:left="3034" w:hanging="180"/>
      </w:pPr>
    </w:lvl>
    <w:lvl w:ilvl="3">
      <w:start w:val="1"/>
      <w:numFmt w:val="decimal"/>
      <w:lvlText w:val="%2.%3.%4."/>
      <w:lvlJc w:val="left"/>
      <w:pPr>
        <w:tabs>
          <w:tab w:val="num" w:pos="2368"/>
        </w:tabs>
        <w:ind w:left="3754" w:hanging="360"/>
      </w:pPr>
    </w:lvl>
    <w:lvl w:ilvl="4">
      <w:start w:val="1"/>
      <w:numFmt w:val="lowerLetter"/>
      <w:lvlText w:val="%2.%3.%4.%5."/>
      <w:lvlJc w:val="left"/>
      <w:pPr>
        <w:tabs>
          <w:tab w:val="num" w:pos="2368"/>
        </w:tabs>
        <w:ind w:left="4474" w:hanging="360"/>
      </w:pPr>
    </w:lvl>
    <w:lvl w:ilvl="5">
      <w:start w:val="1"/>
      <w:numFmt w:val="lowerRoman"/>
      <w:lvlText w:val="%2.%3.%4.%5.%6."/>
      <w:lvlJc w:val="right"/>
      <w:pPr>
        <w:tabs>
          <w:tab w:val="num" w:pos="2368"/>
        </w:tabs>
        <w:ind w:left="5194" w:hanging="180"/>
      </w:pPr>
    </w:lvl>
    <w:lvl w:ilvl="6">
      <w:start w:val="1"/>
      <w:numFmt w:val="decimal"/>
      <w:lvlText w:val="%2.%3.%4.%5.%6.%7."/>
      <w:lvlJc w:val="left"/>
      <w:pPr>
        <w:tabs>
          <w:tab w:val="num" w:pos="2368"/>
        </w:tabs>
        <w:ind w:left="59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368"/>
        </w:tabs>
        <w:ind w:left="66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368"/>
        </w:tabs>
        <w:ind w:left="7354" w:hanging="180"/>
      </w:pPr>
    </w:lvl>
  </w:abstractNum>
  <w:abstractNum w:abstractNumId="1" w15:restartNumberingAfterBreak="0">
    <w:nsid w:val="45615F8F"/>
    <w:multiLevelType w:val="hybridMultilevel"/>
    <w:tmpl w:val="81DE9D12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589E16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7F0206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3CE31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F901A44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07989072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ED86D588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778EF33E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209EBF06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01B2959"/>
    <w:multiLevelType w:val="hybridMultilevel"/>
    <w:tmpl w:val="F3188672"/>
    <w:lvl w:ilvl="0" w:tplc="5CBE6E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C08D9"/>
    <w:multiLevelType w:val="hybridMultilevel"/>
    <w:tmpl w:val="12360B5E"/>
    <w:lvl w:ilvl="0" w:tplc="77A2EBCE">
      <w:start w:val="14"/>
      <w:numFmt w:val="upperLetter"/>
      <w:lvlText w:val="%1"/>
      <w:lvlJc w:val="left"/>
      <w:pPr>
        <w:ind w:left="112" w:hanging="468"/>
      </w:pPr>
      <w:rPr>
        <w:rFonts w:hint="default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2" w:tplc="2612D02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D1C03D4E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30883FD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3AE0D4C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6" w:tplc="7D3E485A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7" w:tplc="0DB09410">
      <w:numFmt w:val="bullet"/>
      <w:lvlText w:val="•"/>
      <w:lvlJc w:val="left"/>
      <w:pPr>
        <w:ind w:left="6856" w:hanging="360"/>
      </w:pPr>
      <w:rPr>
        <w:rFonts w:hint="default"/>
        <w:lang w:val="it-IT" w:eastAsia="en-US" w:bidi="ar-SA"/>
      </w:rPr>
    </w:lvl>
    <w:lvl w:ilvl="8" w:tplc="BA2CC2F4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45C4C0B"/>
    <w:multiLevelType w:val="hybridMultilevel"/>
    <w:tmpl w:val="264237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A14D0"/>
    <w:multiLevelType w:val="hybridMultilevel"/>
    <w:tmpl w:val="4C501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06297">
    <w:abstractNumId w:val="3"/>
  </w:num>
  <w:num w:numId="2" w16cid:durableId="187722337">
    <w:abstractNumId w:val="1"/>
  </w:num>
  <w:num w:numId="3" w16cid:durableId="1189104011">
    <w:abstractNumId w:val="4"/>
  </w:num>
  <w:num w:numId="4" w16cid:durableId="154271928">
    <w:abstractNumId w:val="0"/>
  </w:num>
  <w:num w:numId="5" w16cid:durableId="752972611">
    <w:abstractNumId w:val="2"/>
  </w:num>
  <w:num w:numId="6" w16cid:durableId="1228609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7"/>
    <w:rsid w:val="00064DDE"/>
    <w:rsid w:val="000806BB"/>
    <w:rsid w:val="00094342"/>
    <w:rsid w:val="00195B58"/>
    <w:rsid w:val="001A66DF"/>
    <w:rsid w:val="001D1341"/>
    <w:rsid w:val="002660B0"/>
    <w:rsid w:val="002B79A4"/>
    <w:rsid w:val="0038622E"/>
    <w:rsid w:val="003A46D3"/>
    <w:rsid w:val="003B7E39"/>
    <w:rsid w:val="004C738A"/>
    <w:rsid w:val="005D28CC"/>
    <w:rsid w:val="006B623F"/>
    <w:rsid w:val="00730884"/>
    <w:rsid w:val="00736FA9"/>
    <w:rsid w:val="00767EA4"/>
    <w:rsid w:val="007F36ED"/>
    <w:rsid w:val="00800FB7"/>
    <w:rsid w:val="008279C9"/>
    <w:rsid w:val="008B53C0"/>
    <w:rsid w:val="009E56CB"/>
    <w:rsid w:val="00AB5D04"/>
    <w:rsid w:val="00AF499F"/>
    <w:rsid w:val="00B76777"/>
    <w:rsid w:val="00CF0333"/>
    <w:rsid w:val="00E07A68"/>
    <w:rsid w:val="00E713DC"/>
    <w:rsid w:val="00EA0101"/>
    <w:rsid w:val="00EC2FBB"/>
    <w:rsid w:val="00F02ED3"/>
    <w:rsid w:val="00F2755A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93C70"/>
  <w15:docId w15:val="{43325472-D108-41E4-8AB3-19A0E2BC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47"/>
      <w:ind w:left="229" w:right="244"/>
      <w:jc w:val="center"/>
    </w:pPr>
    <w:rPr>
      <w:rFonts w:ascii="Segoe Script" w:eastAsia="Segoe Script" w:hAnsi="Segoe Script" w:cs="Segoe Script"/>
      <w:b/>
      <w:bCs/>
      <w:sz w:val="82"/>
      <w:szCs w:val="82"/>
    </w:rPr>
  </w:style>
  <w:style w:type="paragraph" w:styleId="Paragrafoelenco">
    <w:name w:val="List Paragraph"/>
    <w:basedOn w:val="Normale"/>
    <w:uiPriority w:val="1"/>
    <w:qFormat/>
    <w:pPr>
      <w:ind w:left="832" w:right="11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13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134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13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1341"/>
    <w:rPr>
      <w:rFonts w:ascii="Arial MT" w:eastAsia="Arial MT" w:hAnsi="Arial MT" w:cs="Arial MT"/>
      <w:lang w:val="it-IT"/>
    </w:rPr>
  </w:style>
  <w:style w:type="paragraph" w:customStyle="1" w:styleId="Paragrafoelenco1">
    <w:name w:val="Paragrafo elenco1"/>
    <w:basedOn w:val="Normale"/>
    <w:rsid w:val="008B53C0"/>
    <w:pPr>
      <w:widowControl/>
      <w:suppressAutoHyphens/>
      <w:autoSpaceDE/>
      <w:autoSpaceDN/>
      <w:ind w:left="720"/>
    </w:pPr>
    <w:rPr>
      <w:rFonts w:ascii="Cambria" w:eastAsia="SimSun" w:hAnsi="Cambria" w:cs="font235"/>
      <w:kern w:val="1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B53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rasviluppo.it/chimicamic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novarasvilupp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icazione@novarasviluppo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novarasvilupp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icazione@novarasviluppo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Novara Sviluppo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Bruno</dc:creator>
  <cp:lastModifiedBy>Valentina Sarmenghi</cp:lastModifiedBy>
  <cp:revision>8</cp:revision>
  <dcterms:created xsi:type="dcterms:W3CDTF">2025-10-08T12:40:00Z</dcterms:created>
  <dcterms:modified xsi:type="dcterms:W3CDTF">2025-11-07T14:58:00Z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2024-09-19T00:00:00Z</vt:filetime>
  </property>
</Properties>
</file>